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B526D" w:rsidRDefault="00F76163" w:rsidP="00006E80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B526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B526D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C05500">
      <w:pPr>
        <w:pStyle w:val="a5"/>
        <w:ind w:right="-143"/>
        <w:contextualSpacing/>
        <w:jc w:val="both"/>
        <w:rPr>
          <w:sz w:val="28"/>
          <w:szCs w:val="28"/>
        </w:rPr>
      </w:pPr>
      <w:r w:rsidRPr="008B526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442E3" w:rsidRPr="00F442E3">
        <w:rPr>
          <w:sz w:val="28"/>
          <w:szCs w:val="28"/>
        </w:rPr>
        <w:t>О предоставлении раз</w:t>
      </w:r>
      <w:bookmarkStart w:id="0" w:name="_GoBack"/>
      <w:bookmarkEnd w:id="0"/>
      <w:r w:rsidR="00F442E3" w:rsidRPr="00F442E3">
        <w:rPr>
          <w:sz w:val="28"/>
          <w:szCs w:val="28"/>
        </w:rPr>
        <w:t>решения на условно разрешенный вид использования земельного участка с кадастровым номером 01:08:0506085:19 по ул. Курганной, 598 г. Майкопа и на отклонение от предельных параметров разрешенного строительства объекта капитального строительства</w:t>
      </w:r>
      <w:r w:rsidRPr="008B526D">
        <w:rPr>
          <w:sz w:val="28"/>
          <w:szCs w:val="28"/>
        </w:rPr>
        <w:t>»</w:t>
      </w:r>
    </w:p>
    <w:p w:rsidR="00AD10C2" w:rsidRPr="008B526D" w:rsidRDefault="00AD10C2" w:rsidP="00C05500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B526D" w:rsidRDefault="009B1D03" w:rsidP="00C05500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B526D" w:rsidRDefault="00AD10C2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B526D" w:rsidRDefault="000F0426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442E3" w:rsidRPr="00F442E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01:08:0506085:19 по ул. Курганной, 598 г. Майкопа и на отклонение от предельных параметров разрешенного строительства объекта капитального строительства</w:t>
      </w:r>
      <w:r w:rsidRPr="008B526D">
        <w:rPr>
          <w:rFonts w:ascii="Times New Roman" w:hAnsi="Times New Roman"/>
          <w:color w:val="000000"/>
          <w:sz w:val="28"/>
          <w:szCs w:val="28"/>
        </w:rPr>
        <w:t>»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3</w:t>
      </w:r>
      <w:r w:rsidR="00F442E3">
        <w:rPr>
          <w:rFonts w:ascii="Times New Roman" w:hAnsi="Times New Roman"/>
          <w:color w:val="000000"/>
          <w:sz w:val="28"/>
          <w:szCs w:val="28"/>
        </w:rPr>
        <w:t>75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B526D">
        <w:rPr>
          <w:rFonts w:ascii="Times New Roman" w:hAnsi="Times New Roman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442E3" w:rsidRPr="00F442E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01:08:0506085:19 по ул. Курганной, 598 г. Майкопа и на отклонение от предельных параметров разрешенного строительства объекта капитального строительства</w:t>
      </w:r>
      <w:r w:rsidRPr="008B526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B526D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B526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1</w:t>
      </w:r>
      <w:r w:rsidR="00F442E3">
        <w:rPr>
          <w:rFonts w:ascii="Times New Roman" w:hAnsi="Times New Roman"/>
          <w:color w:val="000000"/>
          <w:sz w:val="28"/>
          <w:szCs w:val="28"/>
        </w:rPr>
        <w:t>594</w:t>
      </w:r>
      <w:r w:rsidR="00465233" w:rsidRPr="008B526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B526D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363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B526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B526D" w:rsidRDefault="005207EB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442E3" w:rsidRDefault="00F442E3" w:rsidP="00F442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907F1">
        <w:rPr>
          <w:rFonts w:ascii="Times New Roman" w:hAnsi="Times New Roman"/>
          <w:b/>
          <w:color w:val="000000"/>
          <w:sz w:val="28"/>
          <w:szCs w:val="28"/>
        </w:rPr>
        <w:t>Делок Г.А.:</w:t>
      </w:r>
      <w:r w:rsidRPr="00C907F1">
        <w:rPr>
          <w:rFonts w:ascii="Times New Roman" w:hAnsi="Times New Roman"/>
          <w:color w:val="000000"/>
          <w:sz w:val="28"/>
          <w:szCs w:val="28"/>
        </w:rPr>
        <w:t xml:space="preserve"> Предлагаю 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C907F1">
        <w:rPr>
          <w:rFonts w:ascii="Times New Roman" w:hAnsi="Times New Roman"/>
          <w:bCs/>
          <w:color w:val="000000"/>
          <w:sz w:val="28"/>
          <w:szCs w:val="28"/>
        </w:rPr>
        <w:t xml:space="preserve">редоставить </w:t>
      </w:r>
      <w:r w:rsidRPr="00C907F1">
        <w:rPr>
          <w:rFonts w:ascii="Times New Roman" w:hAnsi="Times New Roman"/>
          <w:sz w:val="28"/>
          <w:szCs w:val="28"/>
        </w:rPr>
        <w:t xml:space="preserve">Киселевой Ирине Владимировне и Хачецуковой Анаиде Нурбиевне </w:t>
      </w:r>
      <w:r w:rsidRPr="00C907F1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– для перевода жилого дома в магазин на земельном участке с кадастровым номером 01:08:0506085:19, площадью 506 кв. м, по ул. Курганной, 59</w:t>
      </w:r>
      <w:r>
        <w:rPr>
          <w:rFonts w:ascii="Times New Roman" w:hAnsi="Times New Roman"/>
          <w:color w:val="000000"/>
          <w:sz w:val="28"/>
          <w:szCs w:val="28"/>
        </w:rPr>
        <w:t xml:space="preserve">8 г. Майкопа на расстоянии 0,3 </w:t>
      </w:r>
      <w:r w:rsidRPr="00C907F1">
        <w:rPr>
          <w:rFonts w:ascii="Times New Roman" w:hAnsi="Times New Roman"/>
          <w:color w:val="000000"/>
          <w:sz w:val="28"/>
          <w:szCs w:val="28"/>
        </w:rPr>
        <w:t>м от границы земельного участка по ул. Патриса Лумумбы, 165 г. Майкопа и  по красной линии улиц Курганной и Патриса Лумумбы г. Майкопа.</w:t>
      </w:r>
    </w:p>
    <w:p w:rsidR="00F442E3" w:rsidRDefault="00F442E3" w:rsidP="00F442E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1408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E31408">
        <w:rPr>
          <w:rFonts w:ascii="Times New Roman" w:hAnsi="Times New Roman"/>
          <w:color w:val="000000"/>
          <w:sz w:val="28"/>
          <w:szCs w:val="28"/>
        </w:rPr>
        <w:t>отклонить данное предложение,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31408">
        <w:rPr>
          <w:rFonts w:ascii="Times New Roman" w:hAnsi="Times New Roman"/>
          <w:sz w:val="28"/>
          <w:szCs w:val="28"/>
        </w:rPr>
        <w:t>в связи с тем, что объект представляет собой нежило</w:t>
      </w:r>
      <w:r>
        <w:rPr>
          <w:rFonts w:ascii="Times New Roman" w:hAnsi="Times New Roman"/>
          <w:sz w:val="28"/>
          <w:szCs w:val="28"/>
        </w:rPr>
        <w:t>й объект</w:t>
      </w:r>
      <w:r w:rsidRPr="00E31408">
        <w:rPr>
          <w:rFonts w:ascii="Times New Roman" w:hAnsi="Times New Roman"/>
          <w:sz w:val="28"/>
          <w:szCs w:val="28"/>
        </w:rPr>
        <w:t xml:space="preserve"> – одноэтажное здание, построенное без проектной и разрешительной документации. Фактически, </w:t>
      </w:r>
      <w:r w:rsidRPr="00E31408">
        <w:rPr>
          <w:rFonts w:ascii="Times New Roman" w:hAnsi="Times New Roman"/>
          <w:sz w:val="28"/>
          <w:szCs w:val="28"/>
        </w:rPr>
        <w:lastRenderedPageBreak/>
        <w:t xml:space="preserve">обращение Киселевой Ирины Владимировны и Хачецуковой Анаиды Нурбиевны направлено на обход установленных градостроительным законодательством норм для строительства объекта коммерческого назначения. </w:t>
      </w:r>
    </w:p>
    <w:p w:rsidR="00F442E3" w:rsidRPr="00111002" w:rsidRDefault="00F442E3" w:rsidP="00F442E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140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F442E3" w:rsidRDefault="00F442E3" w:rsidP="00F442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140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442E3" w:rsidRDefault="00F442E3" w:rsidP="00F442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42E3" w:rsidRDefault="00F442E3" w:rsidP="00F442E3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442E3" w:rsidRDefault="00F442E3" w:rsidP="00F442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 п</w:t>
      </w:r>
      <w:r w:rsidRPr="00C907F1">
        <w:rPr>
          <w:rFonts w:ascii="Times New Roman" w:hAnsi="Times New Roman"/>
          <w:bCs/>
          <w:color w:val="000000"/>
          <w:sz w:val="28"/>
          <w:szCs w:val="28"/>
        </w:rPr>
        <w:t>редостав</w:t>
      </w:r>
      <w:r>
        <w:rPr>
          <w:rFonts w:ascii="Times New Roman" w:hAnsi="Times New Roman"/>
          <w:bCs/>
          <w:color w:val="000000"/>
          <w:sz w:val="28"/>
          <w:szCs w:val="28"/>
        </w:rPr>
        <w:t>лять</w:t>
      </w:r>
      <w:r w:rsidRPr="00C907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907F1">
        <w:rPr>
          <w:rFonts w:ascii="Times New Roman" w:hAnsi="Times New Roman"/>
          <w:sz w:val="28"/>
          <w:szCs w:val="28"/>
        </w:rPr>
        <w:t xml:space="preserve">Киселевой Ирине Владимировне и Хачецуковой Анаиде Нурбиевне </w:t>
      </w:r>
      <w:r w:rsidRPr="00C907F1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                              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– для перевода жилого дома в магазин на земельном участке с кадастровым номером 01:08:0506085:19, площадью 506 кв. м,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07F1">
        <w:rPr>
          <w:rFonts w:ascii="Times New Roman" w:hAnsi="Times New Roman"/>
          <w:color w:val="000000"/>
          <w:sz w:val="28"/>
          <w:szCs w:val="28"/>
        </w:rPr>
        <w:t>ул. Курганной, 598 г. Майкопа на расстоянии 0,3  м от границы земельного участка по ул. Патриса Лумумбы, 165 г. Майкопа и  по красной линии улиц Курганной и Патриса Лумумбы г. Майкопа.</w:t>
      </w:r>
    </w:p>
    <w:p w:rsidR="00F442E3" w:rsidRPr="00E31408" w:rsidRDefault="00F442E3" w:rsidP="00F442E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42E3" w:rsidRPr="00E31408" w:rsidRDefault="00F442E3" w:rsidP="00F442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1408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F442E3" w:rsidRDefault="00F442E3" w:rsidP="00F442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31408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31408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E31408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F442E3" w:rsidRDefault="00F442E3" w:rsidP="00F442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42E3" w:rsidRPr="00E31408" w:rsidRDefault="00F442E3" w:rsidP="00F442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1408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B6F9D" w:rsidRDefault="00FB6F9D" w:rsidP="00FB6F9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F9D" w:rsidRDefault="00FB6F9D" w:rsidP="00FB6F9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F9D" w:rsidRPr="00FB6F9D" w:rsidRDefault="00FB6F9D" w:rsidP="00FB6F9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42E3" w:rsidRPr="008B526D" w:rsidRDefault="00F442E3" w:rsidP="00F442E3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9D7DF3">
        <w:rPr>
          <w:rFonts w:ascii="Times New Roman" w:hAnsi="Times New Roman"/>
          <w:b/>
          <w:color w:val="000000"/>
          <w:sz w:val="28"/>
          <w:szCs w:val="28"/>
        </w:rPr>
        <w:t>М.Р. Ачмиз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442E3" w:rsidRPr="008B526D" w:rsidRDefault="00F442E3" w:rsidP="0020062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  <w:r w:rsidR="0020062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О.Н. Глюз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</w:p>
    <w:p w:rsidR="009B1D03" w:rsidRPr="00B92A36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65CD0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8B526D">
        <w:rPr>
          <w:rFonts w:ascii="Times New Roman" w:hAnsi="Times New Roman"/>
          <w:color w:val="000000"/>
          <w:sz w:val="16"/>
          <w:szCs w:val="16"/>
        </w:rPr>
        <w:t>9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0</w:t>
      </w:r>
      <w:r w:rsidR="005E3E6F" w:rsidRPr="00E65CD0">
        <w:rPr>
          <w:rFonts w:ascii="Times New Roman" w:hAnsi="Times New Roman"/>
          <w:color w:val="000000"/>
          <w:sz w:val="16"/>
          <w:szCs w:val="16"/>
        </w:rPr>
        <w:t>4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006E80">
      <w:pgSz w:w="11906" w:h="16838"/>
      <w:pgMar w:top="851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03" w:rsidRDefault="00A67C03">
      <w:pPr>
        <w:spacing w:line="240" w:lineRule="auto"/>
      </w:pPr>
      <w:r>
        <w:separator/>
      </w:r>
    </w:p>
  </w:endnote>
  <w:endnote w:type="continuationSeparator" w:id="0">
    <w:p w:rsidR="00A67C03" w:rsidRDefault="00A67C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03" w:rsidRDefault="00A67C03">
      <w:pPr>
        <w:spacing w:after="0" w:line="240" w:lineRule="auto"/>
      </w:pPr>
      <w:r>
        <w:separator/>
      </w:r>
    </w:p>
  </w:footnote>
  <w:footnote w:type="continuationSeparator" w:id="0">
    <w:p w:rsidR="00A67C03" w:rsidRDefault="00A67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3A9C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B6F9D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2021-12-06T07:53:00Z</cp:lastPrinted>
  <dcterms:created xsi:type="dcterms:W3CDTF">2021-08-13T12:29:00Z</dcterms:created>
  <dcterms:modified xsi:type="dcterms:W3CDTF">2022-05-13T06:40:00Z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